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5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59"/>
        <w:gridCol w:w="3746"/>
        <w:gridCol w:w="1567"/>
        <w:gridCol w:w="2118"/>
      </w:tblGrid>
      <w:tr>
        <w:trPr>
          <w:trHeight w:val="385"/>
        </w:trPr>
        <w:tc>
          <w:tcPr>
            <w:tcW w:w="215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 w:val="off"/>
              <w:spacing w:line="288" w:lineRule="auto"/>
              <w:jc w:val="center"/>
            </w:pPr>
            <w:r>
              <w:rPr>
                <w:rFonts w:ascii="08서울남산체 세로쓰기" w:eastAsia="08서울남산체 세로쓰기"/>
                <w:b/>
                <w:sz w:val="22"/>
                <w:shd w:val="clear" w:color="000000"/>
              </w:rPr>
              <w:t>위탁받는 자</w:t>
            </w:r>
          </w:p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 w:val="off"/>
              <w:spacing w:line="288" w:lineRule="auto"/>
              <w:jc w:val="center"/>
            </w:pPr>
            <w:r>
              <w:rPr>
                <w:rFonts w:eastAsia="08서울남산체 세로쓰기"/>
                <w:b/>
                <w:sz w:val="22"/>
                <w:shd w:val="clear" w:color="000000"/>
              </w:rPr>
              <w:t>위탁업무내용</w:t>
            </w:r>
          </w:p>
        </w:tc>
        <w:tc>
          <w:tcPr>
            <w:tcW w:w="1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 w:val="off"/>
              <w:spacing w:line="288" w:lineRule="auto"/>
              <w:jc w:val="center"/>
            </w:pPr>
            <w:r>
              <w:rPr>
                <w:rFonts w:eastAsia="08서울남산체 세로쓰기"/>
                <w:b/>
                <w:sz w:val="22"/>
                <w:shd w:val="clear" w:color="000000"/>
              </w:rPr>
              <w:t>연락처</w:t>
            </w:r>
          </w:p>
        </w:tc>
        <w:tc>
          <w:tcPr>
            <w:tcW w:w="21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 w:val="off"/>
              <w:spacing w:line="288" w:lineRule="auto"/>
              <w:jc w:val="center"/>
            </w:pPr>
            <w:r>
              <w:rPr>
                <w:rFonts w:eastAsia="08서울남산체 세로쓰기"/>
                <w:b/>
                <w:sz w:val="22"/>
                <w:shd w:val="clear" w:color="000000"/>
              </w:rPr>
              <w:t>위탁기간</w:t>
            </w:r>
          </w:p>
        </w:tc>
      </w:tr>
      <w:tr>
        <w:trPr>
          <w:trHeight w:val="333"/>
        </w:trPr>
        <w:tc>
          <w:tcPr>
            <w:tcW w:w="215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>(주)혁산정보시스템</w:t>
            </w:r>
          </w:p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>홈페이지 유지보수</w:t>
            </w:r>
          </w:p>
        </w:tc>
        <w:tc>
          <w:tcPr>
            <w:tcW w:w="156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1577-6846</w:t>
            </w:r>
          </w:p>
        </w:tc>
        <w:tc>
          <w:tcPr>
            <w:tcW w:w="2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2024.1.1.~12.31.</w:t>
            </w:r>
          </w:p>
        </w:tc>
      </w:tr>
      <w:tr>
        <w:trPr>
          <w:trHeight w:val="333"/>
        </w:trPr>
        <w:tc>
          <w:tcPr>
            <w:tcW w:w="215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>체육시설 회원관리시스템 유지보수</w:t>
            </w:r>
          </w:p>
        </w:tc>
        <w:tc>
          <w:tcPr>
            <w:tcW w:w="156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333"/>
        </w:trPr>
        <w:tc>
          <w:tcPr>
            <w:tcW w:w="215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08서울한강체 L"/>
                <w:sz w:val="22"/>
                <w:shd w:val="clear" w:color="000000"/>
              </w:rPr>
              <w:t>성북구도시관리공단</w:t>
            </w:r>
          </w:p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 xml:space="preserve">거주자우선주차 시스템 유지보수 </w:t>
            </w:r>
          </w:p>
        </w:tc>
        <w:tc>
          <w:tcPr>
            <w:tcW w:w="1567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02-962-2082</w:t>
            </w:r>
          </w:p>
        </w:tc>
        <w:tc>
          <w:tcPr>
            <w:tcW w:w="2118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2024.1.1.~12.31.</w:t>
            </w:r>
          </w:p>
        </w:tc>
      </w:tr>
      <w:tr>
        <w:trPr>
          <w:trHeight w:val="331"/>
        </w:trPr>
        <w:tc>
          <w:tcPr>
            <w:tcW w:w="215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 xml:space="preserve">공영주차장 통합관리시스템 </w:t>
            </w:r>
          </w:p>
        </w:tc>
        <w:tc>
          <w:tcPr>
            <w:tcW w:w="1567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118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</w:tr>
      <w:tr>
        <w:trPr>
          <w:trHeight w:val="331"/>
        </w:trPr>
        <w:tc>
          <w:tcPr>
            <w:tcW w:w="215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eastAsia="08서울한강체 L"/>
                <w:sz w:val="22"/>
                <w:shd w:val="clear" w:color="000000"/>
              </w:rPr>
              <w:t>대흥정보</w:t>
            </w:r>
          </w:p>
        </w:tc>
        <w:tc>
          <w:tcPr>
            <w:tcW w:w="37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08서울한강체 L" w:eastAsia="08서울한강체 L"/>
                <w:sz w:val="22"/>
                <w:shd w:val="clear" w:color="000000"/>
              </w:rPr>
              <w:t>공영주차장 통합예약시스템</w:t>
            </w:r>
          </w:p>
        </w:tc>
        <w:tc>
          <w:tcPr>
            <w:tcW w:w="1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02-6677-5595</w:t>
            </w:r>
          </w:p>
        </w:tc>
        <w:tc>
          <w:tcPr>
            <w:tcW w:w="21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center"/>
            </w:pPr>
            <w:r>
              <w:rPr>
                <w:rFonts w:ascii="08서울한강체 L"/>
                <w:sz w:val="22"/>
                <w:shd w:val="clear" w:color="000000"/>
              </w:rPr>
              <w:t>2024.1.1.~12.31.</w:t>
            </w:r>
          </w:p>
        </w:tc>
      </w:tr>
    </w:tbl>
    <w:p>
      <w:pPr>
        <w:pStyle w:val="0"/>
        <w:widowControl w:val="off"/>
        <w:snapToGrid w:val="off"/>
        <w:spacing w:line="408" w:lineRule="auto"/>
        <w:ind w:left="389" w:hanging="389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984" w:right="850" w:bottom="1701" w:left="850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9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1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6"/>
      <w:numPr>
        <w:numId w:val="209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6"/>
      <w:numPr>
        <w:numId w:val="210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6"/>
      <w:numPr>
        <w:numId w:val="211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PC</cp:lastModifiedBy>
  <dcterms:created xsi:type="dcterms:W3CDTF">2024-07-01T05:41:37.993</dcterms:created>
  <dcterms:modified xsi:type="dcterms:W3CDTF">2024-08-08T06:25:13.846</dcterms:modified>
</cp:coreProperties>
</file>